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72027E" w14:textId="77777777" w:rsidR="00B92226" w:rsidRDefault="00000000">
      <w:pPr>
        <w:pStyle w:val="Title"/>
      </w:pPr>
      <w:r>
        <w:t>Past</w:t>
      </w:r>
      <w:r>
        <w:rPr>
          <w:spacing w:val="-8"/>
        </w:rPr>
        <w:t xml:space="preserve"> </w:t>
      </w:r>
      <w:r>
        <w:t>Silver</w:t>
      </w:r>
      <w:r>
        <w:rPr>
          <w:spacing w:val="-5"/>
        </w:rPr>
        <w:t xml:space="preserve"> </w:t>
      </w:r>
      <w:r>
        <w:t>Sage</w:t>
      </w:r>
      <w:r>
        <w:rPr>
          <w:spacing w:val="-5"/>
        </w:rPr>
        <w:t xml:space="preserve"> </w:t>
      </w:r>
      <w:r>
        <w:t>Charity</w:t>
      </w:r>
      <w:r>
        <w:rPr>
          <w:spacing w:val="-5"/>
        </w:rPr>
        <w:t xml:space="preserve"> </w:t>
      </w:r>
      <w:r>
        <w:rPr>
          <w:spacing w:val="-2"/>
        </w:rPr>
        <w:t>Contributions</w:t>
      </w:r>
    </w:p>
    <w:p w14:paraId="38D66DBF" w14:textId="77777777" w:rsidR="00B92226" w:rsidRDefault="00000000">
      <w:pPr>
        <w:pStyle w:val="BodyText"/>
        <w:spacing w:before="304" w:line="384" w:lineRule="auto"/>
        <w:ind w:left="100" w:right="141"/>
      </w:pPr>
      <w:r>
        <w:rPr>
          <w:color w:val="333333"/>
        </w:rPr>
        <w:t>Previous recipients of charity efforts are listed below. Selection of benefit organizations is based on club member nominations. Each year the Porsche Club of America issues Public Service Awards to recognize fundraising and community service activities.</w:t>
      </w:r>
      <w:r>
        <w:rPr>
          <w:color w:val="333333"/>
          <w:spacing w:val="40"/>
        </w:rPr>
        <w:t xml:space="preserve"> </w:t>
      </w:r>
      <w:r>
        <w:rPr>
          <w:color w:val="333333"/>
        </w:rPr>
        <w:t>The Silver</w:t>
      </w:r>
      <w:r>
        <w:rPr>
          <w:color w:val="333333"/>
          <w:spacing w:val="-4"/>
        </w:rPr>
        <w:t xml:space="preserve"> </w:t>
      </w:r>
      <w:r>
        <w:rPr>
          <w:color w:val="333333"/>
        </w:rPr>
        <w:t>Sage</w:t>
      </w:r>
      <w:r>
        <w:rPr>
          <w:color w:val="333333"/>
          <w:spacing w:val="-4"/>
        </w:rPr>
        <w:t xml:space="preserve"> </w:t>
      </w:r>
      <w:r>
        <w:rPr>
          <w:color w:val="333333"/>
        </w:rPr>
        <w:t>Region</w:t>
      </w:r>
      <w:r>
        <w:rPr>
          <w:color w:val="333333"/>
          <w:spacing w:val="-4"/>
        </w:rPr>
        <w:t xml:space="preserve"> </w:t>
      </w:r>
      <w:r>
        <w:rPr>
          <w:color w:val="333333"/>
        </w:rPr>
        <w:t>efforts</w:t>
      </w:r>
      <w:r>
        <w:rPr>
          <w:color w:val="333333"/>
          <w:spacing w:val="-4"/>
        </w:rPr>
        <w:t xml:space="preserve"> </w:t>
      </w:r>
      <w:r>
        <w:rPr>
          <w:color w:val="333333"/>
        </w:rPr>
        <w:t>have</w:t>
      </w:r>
      <w:r>
        <w:rPr>
          <w:color w:val="333333"/>
          <w:spacing w:val="-4"/>
        </w:rPr>
        <w:t xml:space="preserve"> </w:t>
      </w:r>
      <w:r>
        <w:rPr>
          <w:color w:val="333333"/>
        </w:rPr>
        <w:t>been</w:t>
      </w:r>
      <w:r>
        <w:rPr>
          <w:color w:val="333333"/>
          <w:spacing w:val="-4"/>
        </w:rPr>
        <w:t xml:space="preserve"> </w:t>
      </w:r>
      <w:r>
        <w:rPr>
          <w:color w:val="333333"/>
        </w:rPr>
        <w:t>rewarded</w:t>
      </w:r>
      <w:r>
        <w:rPr>
          <w:color w:val="333333"/>
          <w:spacing w:val="-4"/>
        </w:rPr>
        <w:t xml:space="preserve"> </w:t>
      </w:r>
      <w:r>
        <w:rPr>
          <w:color w:val="333333"/>
        </w:rPr>
        <w:t>with</w:t>
      </w:r>
      <w:r>
        <w:rPr>
          <w:color w:val="333333"/>
          <w:spacing w:val="-4"/>
        </w:rPr>
        <w:t xml:space="preserve"> </w:t>
      </w:r>
      <w:r>
        <w:rPr>
          <w:color w:val="333333"/>
        </w:rPr>
        <w:t>a</w:t>
      </w:r>
      <w:r>
        <w:rPr>
          <w:color w:val="333333"/>
          <w:spacing w:val="-4"/>
        </w:rPr>
        <w:t xml:space="preserve"> </w:t>
      </w:r>
      <w:r>
        <w:rPr>
          <w:color w:val="333333"/>
        </w:rPr>
        <w:t>1st</w:t>
      </w:r>
      <w:r>
        <w:rPr>
          <w:color w:val="333333"/>
          <w:spacing w:val="-4"/>
        </w:rPr>
        <w:t xml:space="preserve"> </w:t>
      </w:r>
      <w:r>
        <w:rPr>
          <w:color w:val="333333"/>
        </w:rPr>
        <w:t>trophy,</w:t>
      </w:r>
      <w:r>
        <w:rPr>
          <w:color w:val="333333"/>
          <w:spacing w:val="-4"/>
        </w:rPr>
        <w:t xml:space="preserve"> </w:t>
      </w:r>
      <w:r>
        <w:rPr>
          <w:color w:val="333333"/>
        </w:rPr>
        <w:t>as</w:t>
      </w:r>
      <w:r>
        <w:rPr>
          <w:color w:val="333333"/>
          <w:spacing w:val="-4"/>
        </w:rPr>
        <w:t xml:space="preserve"> </w:t>
      </w:r>
      <w:r>
        <w:rPr>
          <w:color w:val="333333"/>
        </w:rPr>
        <w:t>the</w:t>
      </w:r>
      <w:r>
        <w:rPr>
          <w:color w:val="333333"/>
          <w:spacing w:val="-4"/>
        </w:rPr>
        <w:t xml:space="preserve"> </w:t>
      </w:r>
      <w:r>
        <w:rPr>
          <w:color w:val="333333"/>
        </w:rPr>
        <w:t>top</w:t>
      </w:r>
      <w:r>
        <w:rPr>
          <w:color w:val="333333"/>
          <w:spacing w:val="-4"/>
        </w:rPr>
        <w:t xml:space="preserve"> </w:t>
      </w:r>
      <w:r>
        <w:rPr>
          <w:color w:val="333333"/>
        </w:rPr>
        <w:t>PCA</w:t>
      </w:r>
      <w:r>
        <w:rPr>
          <w:color w:val="333333"/>
          <w:spacing w:val="-4"/>
        </w:rPr>
        <w:t xml:space="preserve"> </w:t>
      </w:r>
      <w:r>
        <w:rPr>
          <w:color w:val="333333"/>
        </w:rPr>
        <w:t>region for Public Service in North America in 2008, 2012, 2016 and 2017. In 2018 and 2021, the region received honorable mention and brought home the 3rd place award in 2020. All awards are incredibly significant recognition for the community support and involvement from Porsche owners in southwestern Idaho.</w:t>
      </w:r>
    </w:p>
    <w:p w14:paraId="153D074A" w14:textId="77777777" w:rsidR="00B92226" w:rsidRDefault="00B92226">
      <w:pPr>
        <w:pStyle w:val="BodyText"/>
        <w:rPr>
          <w:sz w:val="19"/>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7180"/>
        <w:gridCol w:w="1280"/>
      </w:tblGrid>
      <w:tr w:rsidR="00571256" w14:paraId="6D38F110" w14:textId="77777777">
        <w:trPr>
          <w:trHeight w:val="560"/>
        </w:trPr>
        <w:tc>
          <w:tcPr>
            <w:tcW w:w="900" w:type="dxa"/>
          </w:tcPr>
          <w:p w14:paraId="4AB440A7" w14:textId="5F162178" w:rsidR="00571256" w:rsidRDefault="00571256">
            <w:pPr>
              <w:pStyle w:val="TableParagraph"/>
              <w:spacing w:before="131"/>
              <w:ind w:left="17" w:right="141"/>
              <w:jc w:val="center"/>
              <w:rPr>
                <w:color w:val="333333"/>
                <w:spacing w:val="-4"/>
                <w:sz w:val="24"/>
              </w:rPr>
            </w:pPr>
            <w:r w:rsidRPr="00571256">
              <w:rPr>
                <w:color w:val="333333"/>
                <w:sz w:val="24"/>
              </w:rPr>
              <w:t xml:space="preserve">2023    </w:t>
            </w:r>
          </w:p>
        </w:tc>
        <w:tc>
          <w:tcPr>
            <w:tcW w:w="7180" w:type="dxa"/>
          </w:tcPr>
          <w:p w14:paraId="002112B9" w14:textId="48CAC2EA" w:rsidR="00571256" w:rsidRDefault="00571256">
            <w:pPr>
              <w:pStyle w:val="TableParagraph"/>
              <w:spacing w:before="131"/>
              <w:rPr>
                <w:color w:val="333333"/>
                <w:sz w:val="24"/>
              </w:rPr>
            </w:pPr>
            <w:r w:rsidRPr="00571256">
              <w:rPr>
                <w:color w:val="333333"/>
                <w:sz w:val="24"/>
              </w:rPr>
              <w:t xml:space="preserve">City of Good     </w:t>
            </w:r>
          </w:p>
        </w:tc>
        <w:tc>
          <w:tcPr>
            <w:tcW w:w="1280" w:type="dxa"/>
          </w:tcPr>
          <w:p w14:paraId="0FD804B3" w14:textId="73B3838E" w:rsidR="00571256" w:rsidRDefault="00571256">
            <w:pPr>
              <w:pStyle w:val="TableParagraph"/>
              <w:spacing w:before="131"/>
              <w:ind w:left="114"/>
              <w:rPr>
                <w:color w:val="333333"/>
                <w:spacing w:val="-2"/>
                <w:sz w:val="24"/>
              </w:rPr>
            </w:pPr>
            <w:r w:rsidRPr="00571256">
              <w:rPr>
                <w:color w:val="333333"/>
                <w:sz w:val="24"/>
              </w:rPr>
              <w:t>$23,77</w:t>
            </w:r>
            <w:r>
              <w:rPr>
                <w:color w:val="333333"/>
                <w:sz w:val="24"/>
              </w:rPr>
              <w:t>3</w:t>
            </w:r>
          </w:p>
        </w:tc>
      </w:tr>
      <w:tr w:rsidR="00571256" w14:paraId="75ACCB1D" w14:textId="77777777" w:rsidTr="003A395D">
        <w:trPr>
          <w:trHeight w:val="560"/>
        </w:trPr>
        <w:tc>
          <w:tcPr>
            <w:tcW w:w="900" w:type="dxa"/>
          </w:tcPr>
          <w:p w14:paraId="6AA9617C" w14:textId="77777777" w:rsidR="00571256" w:rsidRDefault="00571256" w:rsidP="003A395D">
            <w:pPr>
              <w:pStyle w:val="TableParagraph"/>
              <w:spacing w:before="131"/>
              <w:ind w:left="17" w:right="141"/>
              <w:jc w:val="center"/>
              <w:rPr>
                <w:sz w:val="24"/>
              </w:rPr>
            </w:pPr>
            <w:r>
              <w:rPr>
                <w:color w:val="333333"/>
                <w:spacing w:val="-4"/>
                <w:sz w:val="24"/>
              </w:rPr>
              <w:t>2022</w:t>
            </w:r>
          </w:p>
        </w:tc>
        <w:tc>
          <w:tcPr>
            <w:tcW w:w="7180" w:type="dxa"/>
          </w:tcPr>
          <w:p w14:paraId="7F0DCA14" w14:textId="77777777" w:rsidR="00571256" w:rsidRDefault="00571256" w:rsidP="003A395D">
            <w:pPr>
              <w:pStyle w:val="TableParagraph"/>
              <w:spacing w:before="131"/>
              <w:rPr>
                <w:sz w:val="24"/>
              </w:rPr>
            </w:pPr>
            <w:r>
              <w:rPr>
                <w:color w:val="333333"/>
                <w:sz w:val="24"/>
              </w:rPr>
              <w:t xml:space="preserve">Camp Rainbow </w:t>
            </w:r>
            <w:r>
              <w:rPr>
                <w:color w:val="333333"/>
                <w:spacing w:val="-4"/>
                <w:sz w:val="24"/>
              </w:rPr>
              <w:t>Gold</w:t>
            </w:r>
          </w:p>
        </w:tc>
        <w:tc>
          <w:tcPr>
            <w:tcW w:w="1280" w:type="dxa"/>
          </w:tcPr>
          <w:p w14:paraId="4F0E6105" w14:textId="77777777" w:rsidR="00571256" w:rsidRDefault="00571256" w:rsidP="003A395D">
            <w:pPr>
              <w:pStyle w:val="TableParagraph"/>
              <w:spacing w:before="131"/>
              <w:ind w:left="114"/>
              <w:rPr>
                <w:sz w:val="24"/>
              </w:rPr>
            </w:pPr>
            <w:r>
              <w:rPr>
                <w:color w:val="333333"/>
                <w:spacing w:val="-2"/>
                <w:sz w:val="24"/>
              </w:rPr>
              <w:t>$39,114</w:t>
            </w:r>
          </w:p>
        </w:tc>
      </w:tr>
      <w:tr w:rsidR="00B92226" w14:paraId="5544CB28" w14:textId="77777777">
        <w:trPr>
          <w:trHeight w:val="560"/>
        </w:trPr>
        <w:tc>
          <w:tcPr>
            <w:tcW w:w="900" w:type="dxa"/>
          </w:tcPr>
          <w:p w14:paraId="3368041A" w14:textId="77777777" w:rsidR="00B92226" w:rsidRDefault="00000000">
            <w:pPr>
              <w:pStyle w:val="TableParagraph"/>
              <w:spacing w:before="124"/>
              <w:ind w:left="17" w:right="141"/>
              <w:jc w:val="center"/>
              <w:rPr>
                <w:sz w:val="24"/>
              </w:rPr>
            </w:pPr>
            <w:r>
              <w:rPr>
                <w:color w:val="333333"/>
                <w:spacing w:val="-4"/>
                <w:sz w:val="24"/>
              </w:rPr>
              <w:t>2021</w:t>
            </w:r>
          </w:p>
        </w:tc>
        <w:tc>
          <w:tcPr>
            <w:tcW w:w="7180" w:type="dxa"/>
          </w:tcPr>
          <w:p w14:paraId="38722D24" w14:textId="77777777" w:rsidR="00B92226" w:rsidRDefault="00000000">
            <w:pPr>
              <w:pStyle w:val="TableParagraph"/>
              <w:spacing w:before="124"/>
              <w:rPr>
                <w:sz w:val="24"/>
              </w:rPr>
            </w:pPr>
            <w:r>
              <w:rPr>
                <w:color w:val="333333"/>
                <w:sz w:val="24"/>
              </w:rPr>
              <w:t>Faces</w:t>
            </w:r>
            <w:r>
              <w:rPr>
                <w:color w:val="333333"/>
                <w:spacing w:val="-2"/>
                <w:sz w:val="24"/>
              </w:rPr>
              <w:t xml:space="preserve"> </w:t>
            </w:r>
            <w:r>
              <w:rPr>
                <w:color w:val="333333"/>
                <w:sz w:val="24"/>
              </w:rPr>
              <w:t>of</w:t>
            </w:r>
            <w:r>
              <w:rPr>
                <w:color w:val="333333"/>
                <w:spacing w:val="-1"/>
                <w:sz w:val="24"/>
              </w:rPr>
              <w:t xml:space="preserve"> </w:t>
            </w:r>
            <w:r>
              <w:rPr>
                <w:color w:val="333333"/>
                <w:sz w:val="24"/>
              </w:rPr>
              <w:t>Hope</w:t>
            </w:r>
            <w:r>
              <w:rPr>
                <w:color w:val="333333"/>
                <w:spacing w:val="-1"/>
                <w:sz w:val="24"/>
              </w:rPr>
              <w:t xml:space="preserve"> </w:t>
            </w:r>
            <w:r>
              <w:rPr>
                <w:color w:val="333333"/>
                <w:sz w:val="24"/>
              </w:rPr>
              <w:t>Victims</w:t>
            </w:r>
            <w:r>
              <w:rPr>
                <w:color w:val="333333"/>
                <w:spacing w:val="-1"/>
                <w:sz w:val="24"/>
              </w:rPr>
              <w:t xml:space="preserve"> </w:t>
            </w:r>
            <w:r>
              <w:rPr>
                <w:color w:val="333333"/>
                <w:spacing w:val="-2"/>
                <w:sz w:val="24"/>
              </w:rPr>
              <w:t>Center</w:t>
            </w:r>
          </w:p>
        </w:tc>
        <w:tc>
          <w:tcPr>
            <w:tcW w:w="1280" w:type="dxa"/>
          </w:tcPr>
          <w:p w14:paraId="0F3A93CD" w14:textId="77777777" w:rsidR="00B92226" w:rsidRDefault="00000000">
            <w:pPr>
              <w:pStyle w:val="TableParagraph"/>
              <w:spacing w:before="124"/>
              <w:ind w:left="114"/>
              <w:rPr>
                <w:sz w:val="24"/>
              </w:rPr>
            </w:pPr>
            <w:r>
              <w:rPr>
                <w:color w:val="333333"/>
                <w:spacing w:val="-2"/>
                <w:sz w:val="24"/>
              </w:rPr>
              <w:t>$24,710</w:t>
            </w:r>
          </w:p>
        </w:tc>
      </w:tr>
      <w:tr w:rsidR="00B92226" w14:paraId="5CECCDB5" w14:textId="77777777">
        <w:trPr>
          <w:trHeight w:val="539"/>
        </w:trPr>
        <w:tc>
          <w:tcPr>
            <w:tcW w:w="900" w:type="dxa"/>
          </w:tcPr>
          <w:p w14:paraId="4B329366" w14:textId="77777777" w:rsidR="00B92226" w:rsidRDefault="00000000">
            <w:pPr>
              <w:pStyle w:val="TableParagraph"/>
              <w:spacing w:before="116"/>
              <w:ind w:left="17" w:right="141"/>
              <w:jc w:val="center"/>
              <w:rPr>
                <w:sz w:val="24"/>
              </w:rPr>
            </w:pPr>
            <w:r>
              <w:rPr>
                <w:color w:val="333333"/>
                <w:spacing w:val="-4"/>
                <w:sz w:val="24"/>
              </w:rPr>
              <w:t>2020</w:t>
            </w:r>
          </w:p>
        </w:tc>
        <w:tc>
          <w:tcPr>
            <w:tcW w:w="7180" w:type="dxa"/>
          </w:tcPr>
          <w:p w14:paraId="6E4D9009" w14:textId="77777777" w:rsidR="00B92226" w:rsidRDefault="00000000">
            <w:pPr>
              <w:pStyle w:val="TableParagraph"/>
              <w:spacing w:before="116"/>
              <w:rPr>
                <w:sz w:val="24"/>
              </w:rPr>
            </w:pPr>
            <w:r>
              <w:rPr>
                <w:color w:val="333333"/>
                <w:sz w:val="24"/>
              </w:rPr>
              <w:t xml:space="preserve">3rd District Guardian ad Litem </w:t>
            </w:r>
            <w:r>
              <w:rPr>
                <w:color w:val="333333"/>
                <w:spacing w:val="-2"/>
                <w:sz w:val="24"/>
              </w:rPr>
              <w:t>Program</w:t>
            </w:r>
          </w:p>
        </w:tc>
        <w:tc>
          <w:tcPr>
            <w:tcW w:w="1280" w:type="dxa"/>
          </w:tcPr>
          <w:p w14:paraId="309B9D43" w14:textId="77777777" w:rsidR="00B92226" w:rsidRDefault="00000000">
            <w:pPr>
              <w:pStyle w:val="TableParagraph"/>
              <w:spacing w:before="116"/>
              <w:ind w:left="114"/>
              <w:rPr>
                <w:sz w:val="24"/>
              </w:rPr>
            </w:pPr>
            <w:r>
              <w:rPr>
                <w:color w:val="333333"/>
                <w:spacing w:val="-2"/>
                <w:sz w:val="24"/>
              </w:rPr>
              <w:t>$20,500</w:t>
            </w:r>
          </w:p>
        </w:tc>
      </w:tr>
      <w:tr w:rsidR="00B92226" w14:paraId="7E0E1C45" w14:textId="77777777">
        <w:trPr>
          <w:trHeight w:val="559"/>
        </w:trPr>
        <w:tc>
          <w:tcPr>
            <w:tcW w:w="900" w:type="dxa"/>
          </w:tcPr>
          <w:p w14:paraId="039C85B4" w14:textId="77777777" w:rsidR="00B92226" w:rsidRDefault="00000000">
            <w:pPr>
              <w:pStyle w:val="TableParagraph"/>
              <w:spacing w:before="128"/>
              <w:ind w:left="17" w:right="141"/>
              <w:jc w:val="center"/>
              <w:rPr>
                <w:sz w:val="24"/>
              </w:rPr>
            </w:pPr>
            <w:r>
              <w:rPr>
                <w:color w:val="333333"/>
                <w:spacing w:val="-4"/>
                <w:sz w:val="24"/>
              </w:rPr>
              <w:t>2019</w:t>
            </w:r>
          </w:p>
        </w:tc>
        <w:tc>
          <w:tcPr>
            <w:tcW w:w="7180" w:type="dxa"/>
          </w:tcPr>
          <w:p w14:paraId="26C201EA" w14:textId="77777777" w:rsidR="00B92226" w:rsidRDefault="00000000">
            <w:pPr>
              <w:pStyle w:val="TableParagraph"/>
              <w:spacing w:before="128"/>
              <w:rPr>
                <w:sz w:val="24"/>
              </w:rPr>
            </w:pPr>
            <w:r>
              <w:rPr>
                <w:color w:val="333333"/>
                <w:sz w:val="24"/>
              </w:rPr>
              <w:t xml:space="preserve">Wish </w:t>
            </w:r>
            <w:r>
              <w:rPr>
                <w:color w:val="333333"/>
                <w:spacing w:val="-2"/>
                <w:sz w:val="24"/>
              </w:rPr>
              <w:t>Granters</w:t>
            </w:r>
          </w:p>
        </w:tc>
        <w:tc>
          <w:tcPr>
            <w:tcW w:w="1280" w:type="dxa"/>
          </w:tcPr>
          <w:p w14:paraId="7BD03855" w14:textId="77777777" w:rsidR="00B92226" w:rsidRDefault="00000000">
            <w:pPr>
              <w:pStyle w:val="TableParagraph"/>
              <w:spacing w:before="128"/>
              <w:ind w:left="114"/>
              <w:rPr>
                <w:sz w:val="24"/>
              </w:rPr>
            </w:pPr>
            <w:r>
              <w:rPr>
                <w:color w:val="333333"/>
                <w:spacing w:val="-2"/>
                <w:sz w:val="24"/>
              </w:rPr>
              <w:t>$22,000</w:t>
            </w:r>
          </w:p>
        </w:tc>
      </w:tr>
      <w:tr w:rsidR="00B92226" w14:paraId="4755553B" w14:textId="77777777">
        <w:trPr>
          <w:trHeight w:val="540"/>
        </w:trPr>
        <w:tc>
          <w:tcPr>
            <w:tcW w:w="900" w:type="dxa"/>
          </w:tcPr>
          <w:p w14:paraId="7E5F8BF5" w14:textId="77777777" w:rsidR="00B92226" w:rsidRDefault="00000000">
            <w:pPr>
              <w:pStyle w:val="TableParagraph"/>
              <w:spacing w:before="121"/>
              <w:ind w:left="17" w:right="141"/>
              <w:jc w:val="center"/>
              <w:rPr>
                <w:sz w:val="24"/>
              </w:rPr>
            </w:pPr>
            <w:r>
              <w:rPr>
                <w:color w:val="333333"/>
                <w:spacing w:val="-4"/>
                <w:sz w:val="24"/>
              </w:rPr>
              <w:t>2018</w:t>
            </w:r>
          </w:p>
        </w:tc>
        <w:tc>
          <w:tcPr>
            <w:tcW w:w="7180" w:type="dxa"/>
          </w:tcPr>
          <w:p w14:paraId="328930D0" w14:textId="77777777" w:rsidR="00B92226" w:rsidRDefault="00000000">
            <w:pPr>
              <w:pStyle w:val="TableParagraph"/>
              <w:spacing w:before="121"/>
              <w:rPr>
                <w:sz w:val="24"/>
              </w:rPr>
            </w:pPr>
            <w:r>
              <w:rPr>
                <w:color w:val="333333"/>
                <w:sz w:val="24"/>
              </w:rPr>
              <w:t xml:space="preserve">Feed the </w:t>
            </w:r>
            <w:r>
              <w:rPr>
                <w:color w:val="333333"/>
                <w:spacing w:val="-5"/>
                <w:sz w:val="24"/>
              </w:rPr>
              <w:t>Gap</w:t>
            </w:r>
          </w:p>
        </w:tc>
        <w:tc>
          <w:tcPr>
            <w:tcW w:w="1280" w:type="dxa"/>
          </w:tcPr>
          <w:p w14:paraId="54226A50" w14:textId="77777777" w:rsidR="00B92226" w:rsidRDefault="00000000">
            <w:pPr>
              <w:pStyle w:val="TableParagraph"/>
              <w:spacing w:before="121"/>
              <w:ind w:left="114"/>
              <w:rPr>
                <w:sz w:val="24"/>
              </w:rPr>
            </w:pPr>
            <w:r>
              <w:rPr>
                <w:color w:val="333333"/>
                <w:spacing w:val="-2"/>
                <w:sz w:val="24"/>
              </w:rPr>
              <w:t>$26,500</w:t>
            </w:r>
          </w:p>
        </w:tc>
      </w:tr>
      <w:tr w:rsidR="00B92226" w14:paraId="275D9B35" w14:textId="77777777">
        <w:trPr>
          <w:trHeight w:val="559"/>
        </w:trPr>
        <w:tc>
          <w:tcPr>
            <w:tcW w:w="900" w:type="dxa"/>
          </w:tcPr>
          <w:p w14:paraId="2FB38DEE" w14:textId="77777777" w:rsidR="00B92226" w:rsidRDefault="00000000">
            <w:pPr>
              <w:pStyle w:val="TableParagraph"/>
              <w:spacing w:before="133"/>
              <w:ind w:left="17" w:right="141"/>
              <w:jc w:val="center"/>
              <w:rPr>
                <w:sz w:val="24"/>
              </w:rPr>
            </w:pPr>
            <w:r>
              <w:rPr>
                <w:color w:val="333333"/>
                <w:spacing w:val="-4"/>
                <w:sz w:val="24"/>
              </w:rPr>
              <w:t>2017</w:t>
            </w:r>
          </w:p>
        </w:tc>
        <w:tc>
          <w:tcPr>
            <w:tcW w:w="7180" w:type="dxa"/>
          </w:tcPr>
          <w:p w14:paraId="1658A09B" w14:textId="77777777" w:rsidR="00B92226" w:rsidRDefault="00000000">
            <w:pPr>
              <w:pStyle w:val="TableParagraph"/>
              <w:spacing w:before="133"/>
              <w:rPr>
                <w:sz w:val="24"/>
              </w:rPr>
            </w:pPr>
            <w:r>
              <w:rPr>
                <w:color w:val="333333"/>
                <w:sz w:val="24"/>
              </w:rPr>
              <w:t>The</w:t>
            </w:r>
            <w:r>
              <w:rPr>
                <w:color w:val="333333"/>
                <w:spacing w:val="-2"/>
                <w:sz w:val="24"/>
              </w:rPr>
              <w:t xml:space="preserve"> </w:t>
            </w:r>
            <w:r>
              <w:rPr>
                <w:color w:val="333333"/>
                <w:sz w:val="24"/>
              </w:rPr>
              <w:t xml:space="preserve">Jesse </w:t>
            </w:r>
            <w:r>
              <w:rPr>
                <w:color w:val="333333"/>
                <w:spacing w:val="-4"/>
                <w:sz w:val="24"/>
              </w:rPr>
              <w:t>Tree</w:t>
            </w:r>
          </w:p>
        </w:tc>
        <w:tc>
          <w:tcPr>
            <w:tcW w:w="1280" w:type="dxa"/>
          </w:tcPr>
          <w:p w14:paraId="6116162D" w14:textId="77777777" w:rsidR="00B92226" w:rsidRDefault="00000000">
            <w:pPr>
              <w:pStyle w:val="TableParagraph"/>
              <w:spacing w:before="133"/>
              <w:ind w:left="114"/>
              <w:rPr>
                <w:sz w:val="24"/>
              </w:rPr>
            </w:pPr>
            <w:r>
              <w:rPr>
                <w:color w:val="333333"/>
                <w:spacing w:val="-2"/>
                <w:sz w:val="24"/>
              </w:rPr>
              <w:t>$23,000</w:t>
            </w:r>
          </w:p>
        </w:tc>
      </w:tr>
      <w:tr w:rsidR="00B92226" w14:paraId="0541999D" w14:textId="77777777">
        <w:trPr>
          <w:trHeight w:val="560"/>
        </w:trPr>
        <w:tc>
          <w:tcPr>
            <w:tcW w:w="900" w:type="dxa"/>
          </w:tcPr>
          <w:p w14:paraId="4D181872" w14:textId="77777777" w:rsidR="00B92226" w:rsidRDefault="00000000">
            <w:pPr>
              <w:pStyle w:val="TableParagraph"/>
              <w:spacing w:before="125"/>
              <w:ind w:left="17" w:right="141"/>
              <w:jc w:val="center"/>
              <w:rPr>
                <w:sz w:val="24"/>
              </w:rPr>
            </w:pPr>
            <w:r>
              <w:rPr>
                <w:color w:val="333333"/>
                <w:spacing w:val="-4"/>
                <w:sz w:val="24"/>
              </w:rPr>
              <w:t>2016</w:t>
            </w:r>
          </w:p>
        </w:tc>
        <w:tc>
          <w:tcPr>
            <w:tcW w:w="7180" w:type="dxa"/>
          </w:tcPr>
          <w:p w14:paraId="306E9F3D" w14:textId="77777777" w:rsidR="00B92226" w:rsidRDefault="00000000">
            <w:pPr>
              <w:pStyle w:val="TableParagraph"/>
              <w:spacing w:before="125"/>
              <w:rPr>
                <w:sz w:val="24"/>
              </w:rPr>
            </w:pPr>
            <w:r>
              <w:rPr>
                <w:color w:val="333333"/>
                <w:sz w:val="24"/>
              </w:rPr>
              <w:t xml:space="preserve">Miles of </w:t>
            </w:r>
            <w:r>
              <w:rPr>
                <w:color w:val="333333"/>
                <w:spacing w:val="-2"/>
                <w:sz w:val="24"/>
              </w:rPr>
              <w:t>Smiles</w:t>
            </w:r>
          </w:p>
        </w:tc>
        <w:tc>
          <w:tcPr>
            <w:tcW w:w="1280" w:type="dxa"/>
          </w:tcPr>
          <w:p w14:paraId="1EDFA820" w14:textId="77777777" w:rsidR="00B92226" w:rsidRDefault="00000000">
            <w:pPr>
              <w:pStyle w:val="TableParagraph"/>
              <w:spacing w:before="125"/>
              <w:ind w:left="114"/>
              <w:rPr>
                <w:sz w:val="24"/>
              </w:rPr>
            </w:pPr>
            <w:r>
              <w:rPr>
                <w:color w:val="333333"/>
                <w:spacing w:val="-2"/>
                <w:sz w:val="24"/>
              </w:rPr>
              <w:t>$16,000</w:t>
            </w:r>
          </w:p>
        </w:tc>
      </w:tr>
      <w:tr w:rsidR="00B92226" w14:paraId="0D9EDD12" w14:textId="77777777">
        <w:trPr>
          <w:trHeight w:val="540"/>
        </w:trPr>
        <w:tc>
          <w:tcPr>
            <w:tcW w:w="900" w:type="dxa"/>
          </w:tcPr>
          <w:p w14:paraId="40AEC22D" w14:textId="77777777" w:rsidR="00B92226" w:rsidRDefault="00000000">
            <w:pPr>
              <w:pStyle w:val="TableParagraph"/>
              <w:spacing w:before="118"/>
              <w:ind w:left="17" w:right="141"/>
              <w:jc w:val="center"/>
              <w:rPr>
                <w:sz w:val="24"/>
              </w:rPr>
            </w:pPr>
            <w:r>
              <w:rPr>
                <w:color w:val="333333"/>
                <w:spacing w:val="-4"/>
                <w:sz w:val="24"/>
              </w:rPr>
              <w:t>2015</w:t>
            </w:r>
          </w:p>
        </w:tc>
        <w:tc>
          <w:tcPr>
            <w:tcW w:w="7180" w:type="dxa"/>
          </w:tcPr>
          <w:p w14:paraId="0B5BFD49" w14:textId="77777777" w:rsidR="00B92226" w:rsidRDefault="00000000">
            <w:pPr>
              <w:pStyle w:val="TableParagraph"/>
              <w:spacing w:before="118"/>
              <w:rPr>
                <w:sz w:val="24"/>
              </w:rPr>
            </w:pPr>
            <w:r>
              <w:rPr>
                <w:color w:val="333333"/>
                <w:sz w:val="24"/>
              </w:rPr>
              <w:t xml:space="preserve">Book It </w:t>
            </w:r>
            <w:r>
              <w:rPr>
                <w:color w:val="333333"/>
                <w:spacing w:val="-2"/>
                <w:sz w:val="24"/>
              </w:rPr>
              <w:t>Forward</w:t>
            </w:r>
          </w:p>
        </w:tc>
        <w:tc>
          <w:tcPr>
            <w:tcW w:w="1280" w:type="dxa"/>
          </w:tcPr>
          <w:p w14:paraId="63109130" w14:textId="77777777" w:rsidR="00B92226" w:rsidRDefault="00000000">
            <w:pPr>
              <w:pStyle w:val="TableParagraph"/>
              <w:spacing w:before="118"/>
              <w:ind w:left="114"/>
              <w:rPr>
                <w:sz w:val="24"/>
              </w:rPr>
            </w:pPr>
            <w:r>
              <w:rPr>
                <w:color w:val="333333"/>
                <w:spacing w:val="-2"/>
                <w:sz w:val="24"/>
              </w:rPr>
              <w:t>$14,000</w:t>
            </w:r>
          </w:p>
        </w:tc>
      </w:tr>
      <w:tr w:rsidR="00B92226" w14:paraId="25EA63D7" w14:textId="77777777">
        <w:trPr>
          <w:trHeight w:val="559"/>
        </w:trPr>
        <w:tc>
          <w:tcPr>
            <w:tcW w:w="900" w:type="dxa"/>
          </w:tcPr>
          <w:p w14:paraId="2293ADF8" w14:textId="77777777" w:rsidR="00B92226" w:rsidRDefault="00000000">
            <w:pPr>
              <w:pStyle w:val="TableParagraph"/>
              <w:spacing w:before="130"/>
              <w:ind w:left="17" w:right="141"/>
              <w:jc w:val="center"/>
              <w:rPr>
                <w:sz w:val="24"/>
              </w:rPr>
            </w:pPr>
            <w:r>
              <w:rPr>
                <w:color w:val="333333"/>
                <w:spacing w:val="-4"/>
                <w:sz w:val="24"/>
              </w:rPr>
              <w:t>2014</w:t>
            </w:r>
          </w:p>
        </w:tc>
        <w:tc>
          <w:tcPr>
            <w:tcW w:w="7180" w:type="dxa"/>
          </w:tcPr>
          <w:p w14:paraId="1685BFF0" w14:textId="77777777" w:rsidR="00B92226" w:rsidRDefault="00000000">
            <w:pPr>
              <w:pStyle w:val="TableParagraph"/>
              <w:spacing w:before="130"/>
              <w:rPr>
                <w:sz w:val="24"/>
              </w:rPr>
            </w:pPr>
            <w:r>
              <w:rPr>
                <w:color w:val="333333"/>
                <w:sz w:val="24"/>
              </w:rPr>
              <w:t xml:space="preserve">Garden City Community Clinic &amp; Boise Community </w:t>
            </w:r>
            <w:r>
              <w:rPr>
                <w:color w:val="333333"/>
                <w:spacing w:val="-2"/>
                <w:sz w:val="24"/>
              </w:rPr>
              <w:t>Stars</w:t>
            </w:r>
          </w:p>
        </w:tc>
        <w:tc>
          <w:tcPr>
            <w:tcW w:w="1280" w:type="dxa"/>
          </w:tcPr>
          <w:p w14:paraId="2421208C" w14:textId="77777777" w:rsidR="00B92226" w:rsidRDefault="00000000">
            <w:pPr>
              <w:pStyle w:val="TableParagraph"/>
              <w:spacing w:before="130"/>
              <w:ind w:left="114"/>
              <w:rPr>
                <w:sz w:val="24"/>
              </w:rPr>
            </w:pPr>
            <w:r>
              <w:rPr>
                <w:color w:val="333333"/>
                <w:spacing w:val="-2"/>
                <w:sz w:val="24"/>
              </w:rPr>
              <w:t>$14,500</w:t>
            </w:r>
          </w:p>
        </w:tc>
      </w:tr>
      <w:tr w:rsidR="00B92226" w14:paraId="4E344FCF" w14:textId="77777777">
        <w:trPr>
          <w:trHeight w:val="559"/>
        </w:trPr>
        <w:tc>
          <w:tcPr>
            <w:tcW w:w="900" w:type="dxa"/>
          </w:tcPr>
          <w:p w14:paraId="2C0505CD" w14:textId="77777777" w:rsidR="00B92226" w:rsidRDefault="00000000">
            <w:pPr>
              <w:pStyle w:val="TableParagraph"/>
              <w:spacing w:before="123"/>
              <w:ind w:left="17" w:right="141"/>
              <w:jc w:val="center"/>
              <w:rPr>
                <w:sz w:val="24"/>
              </w:rPr>
            </w:pPr>
            <w:r>
              <w:rPr>
                <w:color w:val="333333"/>
                <w:spacing w:val="-4"/>
                <w:sz w:val="24"/>
              </w:rPr>
              <w:t>2013</w:t>
            </w:r>
          </w:p>
        </w:tc>
        <w:tc>
          <w:tcPr>
            <w:tcW w:w="7180" w:type="dxa"/>
          </w:tcPr>
          <w:p w14:paraId="57BC4304" w14:textId="77777777" w:rsidR="00B92226" w:rsidRDefault="00000000">
            <w:pPr>
              <w:pStyle w:val="TableParagraph"/>
              <w:spacing w:before="123"/>
              <w:rPr>
                <w:sz w:val="24"/>
              </w:rPr>
            </w:pPr>
            <w:r>
              <w:rPr>
                <w:color w:val="333333"/>
                <w:sz w:val="24"/>
              </w:rPr>
              <w:t>HODIA</w:t>
            </w:r>
            <w:r>
              <w:rPr>
                <w:color w:val="333333"/>
                <w:spacing w:val="-1"/>
                <w:sz w:val="24"/>
              </w:rPr>
              <w:t xml:space="preserve"> </w:t>
            </w:r>
            <w:r>
              <w:rPr>
                <w:color w:val="333333"/>
                <w:sz w:val="24"/>
              </w:rPr>
              <w:t>(Summer</w:t>
            </w:r>
            <w:r>
              <w:rPr>
                <w:color w:val="333333"/>
                <w:spacing w:val="-1"/>
                <w:sz w:val="24"/>
              </w:rPr>
              <w:t xml:space="preserve"> </w:t>
            </w:r>
            <w:r>
              <w:rPr>
                <w:color w:val="333333"/>
                <w:sz w:val="24"/>
              </w:rPr>
              <w:t>camp</w:t>
            </w:r>
            <w:r>
              <w:rPr>
                <w:color w:val="333333"/>
                <w:spacing w:val="-1"/>
                <w:sz w:val="24"/>
              </w:rPr>
              <w:t xml:space="preserve"> </w:t>
            </w:r>
            <w:r>
              <w:rPr>
                <w:color w:val="333333"/>
                <w:sz w:val="24"/>
              </w:rPr>
              <w:t>for</w:t>
            </w:r>
            <w:r>
              <w:rPr>
                <w:color w:val="333333"/>
                <w:spacing w:val="-1"/>
                <w:sz w:val="24"/>
              </w:rPr>
              <w:t xml:space="preserve"> </w:t>
            </w:r>
            <w:r>
              <w:rPr>
                <w:color w:val="333333"/>
                <w:sz w:val="24"/>
              </w:rPr>
              <w:t>diabetes-afflicted</w:t>
            </w:r>
            <w:r>
              <w:rPr>
                <w:color w:val="333333"/>
                <w:spacing w:val="-1"/>
                <w:sz w:val="24"/>
              </w:rPr>
              <w:t xml:space="preserve"> </w:t>
            </w:r>
            <w:r>
              <w:rPr>
                <w:color w:val="333333"/>
                <w:spacing w:val="-2"/>
                <w:sz w:val="24"/>
              </w:rPr>
              <w:t>kids)</w:t>
            </w:r>
          </w:p>
        </w:tc>
        <w:tc>
          <w:tcPr>
            <w:tcW w:w="1280" w:type="dxa"/>
          </w:tcPr>
          <w:p w14:paraId="6C63DD79" w14:textId="77777777" w:rsidR="00B92226" w:rsidRDefault="00000000">
            <w:pPr>
              <w:pStyle w:val="TableParagraph"/>
              <w:spacing w:before="123"/>
              <w:ind w:left="114"/>
              <w:rPr>
                <w:sz w:val="24"/>
              </w:rPr>
            </w:pPr>
            <w:r>
              <w:rPr>
                <w:color w:val="333333"/>
                <w:spacing w:val="-2"/>
                <w:sz w:val="24"/>
              </w:rPr>
              <w:t>$11,700</w:t>
            </w:r>
          </w:p>
        </w:tc>
      </w:tr>
      <w:tr w:rsidR="00B92226" w14:paraId="7522D8F7" w14:textId="77777777">
        <w:trPr>
          <w:trHeight w:val="540"/>
        </w:trPr>
        <w:tc>
          <w:tcPr>
            <w:tcW w:w="900" w:type="dxa"/>
          </w:tcPr>
          <w:p w14:paraId="47E6A4EC" w14:textId="77777777" w:rsidR="00B92226" w:rsidRDefault="00000000">
            <w:pPr>
              <w:pStyle w:val="TableParagraph"/>
              <w:ind w:left="17" w:right="141"/>
              <w:jc w:val="center"/>
              <w:rPr>
                <w:sz w:val="24"/>
              </w:rPr>
            </w:pPr>
            <w:r>
              <w:rPr>
                <w:color w:val="333333"/>
                <w:spacing w:val="-4"/>
                <w:sz w:val="24"/>
              </w:rPr>
              <w:t>2012</w:t>
            </w:r>
          </w:p>
        </w:tc>
        <w:tc>
          <w:tcPr>
            <w:tcW w:w="7180" w:type="dxa"/>
          </w:tcPr>
          <w:p w14:paraId="7651BAB6" w14:textId="77777777" w:rsidR="00B92226" w:rsidRDefault="00000000">
            <w:pPr>
              <w:pStyle w:val="TableParagraph"/>
              <w:rPr>
                <w:sz w:val="24"/>
              </w:rPr>
            </w:pPr>
            <w:r>
              <w:rPr>
                <w:color w:val="333333"/>
                <w:sz w:val="24"/>
              </w:rPr>
              <w:t xml:space="preserve">Organization Assisting the Homeless Student </w:t>
            </w:r>
            <w:r>
              <w:rPr>
                <w:color w:val="333333"/>
                <w:spacing w:val="-2"/>
                <w:sz w:val="24"/>
              </w:rPr>
              <w:t>(OATHS)</w:t>
            </w:r>
          </w:p>
        </w:tc>
        <w:tc>
          <w:tcPr>
            <w:tcW w:w="1280" w:type="dxa"/>
          </w:tcPr>
          <w:p w14:paraId="3874D52C" w14:textId="77777777" w:rsidR="00B92226" w:rsidRDefault="00000000">
            <w:pPr>
              <w:pStyle w:val="TableParagraph"/>
              <w:ind w:left="114"/>
              <w:rPr>
                <w:sz w:val="24"/>
              </w:rPr>
            </w:pPr>
            <w:r>
              <w:rPr>
                <w:color w:val="333333"/>
                <w:spacing w:val="-2"/>
                <w:sz w:val="24"/>
              </w:rPr>
              <w:t>$12,000</w:t>
            </w:r>
          </w:p>
        </w:tc>
      </w:tr>
      <w:tr w:rsidR="00B92226" w14:paraId="6FFA4E37" w14:textId="77777777">
        <w:trPr>
          <w:trHeight w:val="559"/>
        </w:trPr>
        <w:tc>
          <w:tcPr>
            <w:tcW w:w="900" w:type="dxa"/>
          </w:tcPr>
          <w:p w14:paraId="54EA6FB8" w14:textId="77777777" w:rsidR="00B92226" w:rsidRDefault="00000000">
            <w:pPr>
              <w:pStyle w:val="TableParagraph"/>
              <w:spacing w:before="127"/>
              <w:ind w:left="0" w:right="141"/>
              <w:jc w:val="center"/>
              <w:rPr>
                <w:sz w:val="24"/>
              </w:rPr>
            </w:pPr>
            <w:r>
              <w:rPr>
                <w:color w:val="333333"/>
                <w:spacing w:val="-4"/>
                <w:sz w:val="24"/>
              </w:rPr>
              <w:t>2011</w:t>
            </w:r>
          </w:p>
        </w:tc>
        <w:tc>
          <w:tcPr>
            <w:tcW w:w="7180" w:type="dxa"/>
          </w:tcPr>
          <w:p w14:paraId="40CCC694" w14:textId="77777777" w:rsidR="00B92226" w:rsidRDefault="00000000">
            <w:pPr>
              <w:pStyle w:val="TableParagraph"/>
              <w:spacing w:before="127"/>
              <w:rPr>
                <w:sz w:val="24"/>
              </w:rPr>
            </w:pPr>
            <w:r>
              <w:rPr>
                <w:color w:val="333333"/>
                <w:sz w:val="24"/>
              </w:rPr>
              <w:t xml:space="preserve">BEDS (Hospital Beds for </w:t>
            </w:r>
            <w:r>
              <w:rPr>
                <w:color w:val="333333"/>
                <w:spacing w:val="-2"/>
                <w:sz w:val="24"/>
              </w:rPr>
              <w:t>Veterans)</w:t>
            </w:r>
          </w:p>
        </w:tc>
        <w:tc>
          <w:tcPr>
            <w:tcW w:w="1280" w:type="dxa"/>
          </w:tcPr>
          <w:p w14:paraId="0AEAE25A" w14:textId="77777777" w:rsidR="00B92226" w:rsidRDefault="00000000">
            <w:pPr>
              <w:pStyle w:val="TableParagraph"/>
              <w:spacing w:before="127"/>
              <w:ind w:left="114"/>
              <w:rPr>
                <w:sz w:val="24"/>
              </w:rPr>
            </w:pPr>
            <w:r>
              <w:rPr>
                <w:color w:val="333333"/>
                <w:spacing w:val="-2"/>
                <w:sz w:val="24"/>
              </w:rPr>
              <w:t>$11,500</w:t>
            </w:r>
          </w:p>
        </w:tc>
      </w:tr>
      <w:tr w:rsidR="00B92226" w14:paraId="20F2DE7E" w14:textId="77777777" w:rsidTr="00571256">
        <w:trPr>
          <w:trHeight w:val="540"/>
        </w:trPr>
        <w:tc>
          <w:tcPr>
            <w:tcW w:w="900" w:type="dxa"/>
            <w:tcBorders>
              <w:bottom w:val="single" w:sz="8" w:space="0" w:color="000000"/>
            </w:tcBorders>
          </w:tcPr>
          <w:p w14:paraId="709784AC" w14:textId="77777777" w:rsidR="00B92226" w:rsidRDefault="00000000">
            <w:pPr>
              <w:pStyle w:val="TableParagraph"/>
              <w:spacing w:before="120"/>
              <w:ind w:left="17" w:right="141"/>
              <w:jc w:val="center"/>
              <w:rPr>
                <w:sz w:val="24"/>
              </w:rPr>
            </w:pPr>
            <w:r>
              <w:rPr>
                <w:color w:val="333333"/>
                <w:spacing w:val="-4"/>
                <w:sz w:val="24"/>
              </w:rPr>
              <w:t>2010</w:t>
            </w:r>
          </w:p>
        </w:tc>
        <w:tc>
          <w:tcPr>
            <w:tcW w:w="7180" w:type="dxa"/>
            <w:tcBorders>
              <w:bottom w:val="single" w:sz="8" w:space="0" w:color="000000"/>
            </w:tcBorders>
          </w:tcPr>
          <w:p w14:paraId="7FC99B83" w14:textId="77777777" w:rsidR="00B92226" w:rsidRDefault="00000000">
            <w:pPr>
              <w:pStyle w:val="TableParagraph"/>
              <w:spacing w:before="120"/>
              <w:rPr>
                <w:sz w:val="24"/>
              </w:rPr>
            </w:pPr>
            <w:r>
              <w:rPr>
                <w:color w:val="333333"/>
                <w:sz w:val="24"/>
              </w:rPr>
              <w:t>Idaho</w:t>
            </w:r>
            <w:r>
              <w:rPr>
                <w:color w:val="333333"/>
                <w:spacing w:val="-2"/>
                <w:sz w:val="24"/>
              </w:rPr>
              <w:t xml:space="preserve"> </w:t>
            </w:r>
            <w:r>
              <w:rPr>
                <w:color w:val="333333"/>
                <w:sz w:val="24"/>
              </w:rPr>
              <w:t>Foodbank’s</w:t>
            </w:r>
            <w:r>
              <w:rPr>
                <w:color w:val="333333"/>
                <w:spacing w:val="-2"/>
                <w:sz w:val="24"/>
              </w:rPr>
              <w:t xml:space="preserve"> </w:t>
            </w:r>
            <w:r>
              <w:rPr>
                <w:color w:val="333333"/>
                <w:sz w:val="24"/>
              </w:rPr>
              <w:t>Backpack</w:t>
            </w:r>
            <w:r>
              <w:rPr>
                <w:color w:val="333333"/>
                <w:spacing w:val="-1"/>
                <w:sz w:val="24"/>
              </w:rPr>
              <w:t xml:space="preserve"> </w:t>
            </w:r>
            <w:r>
              <w:rPr>
                <w:color w:val="333333"/>
                <w:spacing w:val="-2"/>
                <w:sz w:val="24"/>
              </w:rPr>
              <w:t>Program</w:t>
            </w:r>
          </w:p>
        </w:tc>
        <w:tc>
          <w:tcPr>
            <w:tcW w:w="1280" w:type="dxa"/>
            <w:tcBorders>
              <w:bottom w:val="single" w:sz="8" w:space="0" w:color="000000"/>
            </w:tcBorders>
          </w:tcPr>
          <w:p w14:paraId="745FF97B" w14:textId="77777777" w:rsidR="00B92226" w:rsidRDefault="00000000">
            <w:pPr>
              <w:pStyle w:val="TableParagraph"/>
              <w:spacing w:before="120"/>
              <w:ind w:left="114"/>
              <w:rPr>
                <w:sz w:val="24"/>
              </w:rPr>
            </w:pPr>
            <w:r>
              <w:rPr>
                <w:color w:val="333333"/>
                <w:spacing w:val="-2"/>
                <w:sz w:val="24"/>
              </w:rPr>
              <w:t>$7,700</w:t>
            </w:r>
          </w:p>
        </w:tc>
      </w:tr>
      <w:tr w:rsidR="00B92226" w14:paraId="1C406DBC" w14:textId="77777777">
        <w:trPr>
          <w:trHeight w:val="560"/>
        </w:trPr>
        <w:tc>
          <w:tcPr>
            <w:tcW w:w="900" w:type="dxa"/>
          </w:tcPr>
          <w:p w14:paraId="204E5686" w14:textId="77777777" w:rsidR="00B92226" w:rsidRDefault="00000000">
            <w:pPr>
              <w:pStyle w:val="TableParagraph"/>
              <w:spacing w:before="132"/>
              <w:ind w:left="17" w:right="141"/>
              <w:jc w:val="center"/>
              <w:rPr>
                <w:sz w:val="24"/>
              </w:rPr>
            </w:pPr>
            <w:r>
              <w:rPr>
                <w:color w:val="333333"/>
                <w:spacing w:val="-4"/>
                <w:sz w:val="24"/>
              </w:rPr>
              <w:lastRenderedPageBreak/>
              <w:t>2009</w:t>
            </w:r>
          </w:p>
        </w:tc>
        <w:tc>
          <w:tcPr>
            <w:tcW w:w="7180" w:type="dxa"/>
          </w:tcPr>
          <w:p w14:paraId="785A28D8" w14:textId="77777777" w:rsidR="00B92226" w:rsidRDefault="00000000">
            <w:pPr>
              <w:pStyle w:val="TableParagraph"/>
              <w:spacing w:before="132"/>
              <w:rPr>
                <w:sz w:val="24"/>
              </w:rPr>
            </w:pPr>
            <w:r>
              <w:rPr>
                <w:color w:val="333333"/>
                <w:sz w:val="24"/>
              </w:rPr>
              <w:t>Women’s</w:t>
            </w:r>
            <w:r>
              <w:rPr>
                <w:color w:val="333333"/>
                <w:spacing w:val="-5"/>
                <w:sz w:val="24"/>
              </w:rPr>
              <w:t xml:space="preserve"> </w:t>
            </w:r>
            <w:r>
              <w:rPr>
                <w:color w:val="333333"/>
                <w:sz w:val="24"/>
              </w:rPr>
              <w:t>and</w:t>
            </w:r>
            <w:r>
              <w:rPr>
                <w:color w:val="333333"/>
                <w:spacing w:val="-5"/>
                <w:sz w:val="24"/>
              </w:rPr>
              <w:t xml:space="preserve"> </w:t>
            </w:r>
            <w:r>
              <w:rPr>
                <w:color w:val="333333"/>
                <w:sz w:val="24"/>
              </w:rPr>
              <w:t>Children’s</w:t>
            </w:r>
            <w:r>
              <w:rPr>
                <w:color w:val="333333"/>
                <w:spacing w:val="-5"/>
                <w:sz w:val="24"/>
              </w:rPr>
              <w:t xml:space="preserve"> </w:t>
            </w:r>
            <w:r>
              <w:rPr>
                <w:color w:val="333333"/>
                <w:spacing w:val="-2"/>
                <w:sz w:val="24"/>
              </w:rPr>
              <w:t>Alliance</w:t>
            </w:r>
          </w:p>
        </w:tc>
        <w:tc>
          <w:tcPr>
            <w:tcW w:w="1280" w:type="dxa"/>
          </w:tcPr>
          <w:p w14:paraId="35DDE253" w14:textId="77777777" w:rsidR="00B92226" w:rsidRDefault="00000000">
            <w:pPr>
              <w:pStyle w:val="TableParagraph"/>
              <w:spacing w:before="132"/>
              <w:ind w:left="114"/>
              <w:rPr>
                <w:sz w:val="24"/>
              </w:rPr>
            </w:pPr>
            <w:r>
              <w:rPr>
                <w:color w:val="333333"/>
                <w:spacing w:val="-2"/>
                <w:sz w:val="24"/>
              </w:rPr>
              <w:t>$10,400</w:t>
            </w:r>
          </w:p>
        </w:tc>
      </w:tr>
      <w:tr w:rsidR="00571256" w14:paraId="288729A8" w14:textId="77777777">
        <w:trPr>
          <w:trHeight w:val="560"/>
        </w:trPr>
        <w:tc>
          <w:tcPr>
            <w:tcW w:w="900" w:type="dxa"/>
          </w:tcPr>
          <w:p w14:paraId="0F0794B4" w14:textId="072F953A" w:rsidR="00571256" w:rsidRDefault="00571256" w:rsidP="00571256">
            <w:pPr>
              <w:pStyle w:val="TableParagraph"/>
              <w:spacing w:before="132"/>
              <w:ind w:left="17" w:right="141"/>
              <w:jc w:val="center"/>
              <w:rPr>
                <w:color w:val="333333"/>
                <w:spacing w:val="-4"/>
                <w:sz w:val="24"/>
              </w:rPr>
            </w:pPr>
            <w:r>
              <w:rPr>
                <w:color w:val="333333"/>
                <w:spacing w:val="-4"/>
                <w:sz w:val="24"/>
              </w:rPr>
              <w:t>2008</w:t>
            </w:r>
          </w:p>
        </w:tc>
        <w:tc>
          <w:tcPr>
            <w:tcW w:w="7180" w:type="dxa"/>
          </w:tcPr>
          <w:p w14:paraId="30E06434" w14:textId="477C840C" w:rsidR="00571256" w:rsidRDefault="00571256" w:rsidP="00571256">
            <w:pPr>
              <w:pStyle w:val="TableParagraph"/>
              <w:spacing w:before="132"/>
              <w:rPr>
                <w:color w:val="333333"/>
                <w:sz w:val="24"/>
              </w:rPr>
            </w:pPr>
            <w:r>
              <w:rPr>
                <w:color w:val="333333"/>
                <w:sz w:val="24"/>
              </w:rPr>
              <w:t>Terry</w:t>
            </w:r>
            <w:r>
              <w:rPr>
                <w:color w:val="333333"/>
                <w:spacing w:val="-9"/>
                <w:sz w:val="24"/>
              </w:rPr>
              <w:t xml:space="preserve"> </w:t>
            </w:r>
            <w:r>
              <w:rPr>
                <w:color w:val="333333"/>
                <w:sz w:val="24"/>
              </w:rPr>
              <w:t>Reilly</w:t>
            </w:r>
            <w:r>
              <w:rPr>
                <w:color w:val="333333"/>
                <w:spacing w:val="-9"/>
                <w:sz w:val="24"/>
              </w:rPr>
              <w:t xml:space="preserve"> </w:t>
            </w:r>
            <w:r>
              <w:rPr>
                <w:color w:val="333333"/>
                <w:sz w:val="24"/>
              </w:rPr>
              <w:t>Health</w:t>
            </w:r>
            <w:r>
              <w:rPr>
                <w:color w:val="333333"/>
                <w:spacing w:val="-9"/>
                <w:sz w:val="24"/>
              </w:rPr>
              <w:t xml:space="preserve"> </w:t>
            </w:r>
            <w:r>
              <w:rPr>
                <w:color w:val="333333"/>
                <w:spacing w:val="-2"/>
                <w:sz w:val="24"/>
              </w:rPr>
              <w:t>Services</w:t>
            </w:r>
          </w:p>
        </w:tc>
        <w:tc>
          <w:tcPr>
            <w:tcW w:w="1280" w:type="dxa"/>
          </w:tcPr>
          <w:p w14:paraId="2B70FC2E" w14:textId="0EE2A01F" w:rsidR="00571256" w:rsidRDefault="00571256" w:rsidP="00571256">
            <w:pPr>
              <w:pStyle w:val="TableParagraph"/>
              <w:spacing w:before="132"/>
              <w:ind w:left="114"/>
              <w:rPr>
                <w:color w:val="333333"/>
                <w:spacing w:val="-2"/>
                <w:sz w:val="24"/>
              </w:rPr>
            </w:pPr>
            <w:r>
              <w:rPr>
                <w:color w:val="333333"/>
                <w:spacing w:val="-2"/>
                <w:sz w:val="24"/>
              </w:rPr>
              <w:t>$4,500</w:t>
            </w:r>
          </w:p>
        </w:tc>
      </w:tr>
      <w:tr w:rsidR="00571256" w14:paraId="10A944BC" w14:textId="77777777">
        <w:trPr>
          <w:trHeight w:val="560"/>
        </w:trPr>
        <w:tc>
          <w:tcPr>
            <w:tcW w:w="900" w:type="dxa"/>
          </w:tcPr>
          <w:p w14:paraId="181593D3" w14:textId="27257DFC" w:rsidR="00571256" w:rsidRDefault="00571256" w:rsidP="00571256">
            <w:pPr>
              <w:pStyle w:val="TableParagraph"/>
              <w:spacing w:before="132"/>
              <w:ind w:left="17" w:right="141"/>
              <w:jc w:val="center"/>
              <w:rPr>
                <w:color w:val="333333"/>
                <w:spacing w:val="-4"/>
                <w:sz w:val="24"/>
              </w:rPr>
            </w:pPr>
            <w:r>
              <w:rPr>
                <w:color w:val="333333"/>
                <w:spacing w:val="-4"/>
                <w:sz w:val="24"/>
              </w:rPr>
              <w:t>2007</w:t>
            </w:r>
          </w:p>
        </w:tc>
        <w:tc>
          <w:tcPr>
            <w:tcW w:w="7180" w:type="dxa"/>
          </w:tcPr>
          <w:p w14:paraId="0ED4C99E" w14:textId="645EF347" w:rsidR="00571256" w:rsidRDefault="00571256" w:rsidP="00571256">
            <w:pPr>
              <w:pStyle w:val="TableParagraph"/>
              <w:spacing w:before="132"/>
              <w:rPr>
                <w:color w:val="333333"/>
                <w:sz w:val="24"/>
              </w:rPr>
            </w:pPr>
            <w:r>
              <w:rPr>
                <w:color w:val="333333"/>
                <w:sz w:val="24"/>
              </w:rPr>
              <w:t>Make-A-</w:t>
            </w:r>
            <w:r>
              <w:rPr>
                <w:color w:val="333333"/>
                <w:spacing w:val="-4"/>
                <w:sz w:val="24"/>
              </w:rPr>
              <w:t>Wish</w:t>
            </w:r>
          </w:p>
        </w:tc>
        <w:tc>
          <w:tcPr>
            <w:tcW w:w="1280" w:type="dxa"/>
          </w:tcPr>
          <w:p w14:paraId="14475C36" w14:textId="29A7D69E" w:rsidR="00571256" w:rsidRDefault="00571256" w:rsidP="00571256">
            <w:pPr>
              <w:pStyle w:val="TableParagraph"/>
              <w:spacing w:before="132"/>
              <w:ind w:left="114"/>
              <w:rPr>
                <w:color w:val="333333"/>
                <w:spacing w:val="-2"/>
                <w:sz w:val="24"/>
              </w:rPr>
            </w:pPr>
            <w:r>
              <w:rPr>
                <w:color w:val="333333"/>
                <w:spacing w:val="-2"/>
                <w:sz w:val="24"/>
              </w:rPr>
              <w:t>$15,000</w:t>
            </w:r>
          </w:p>
        </w:tc>
      </w:tr>
      <w:tr w:rsidR="00571256" w14:paraId="30F70A61" w14:textId="77777777">
        <w:trPr>
          <w:trHeight w:val="560"/>
        </w:trPr>
        <w:tc>
          <w:tcPr>
            <w:tcW w:w="900" w:type="dxa"/>
          </w:tcPr>
          <w:p w14:paraId="34FE0E73" w14:textId="26E12D7D" w:rsidR="00571256" w:rsidRDefault="00571256" w:rsidP="00571256">
            <w:pPr>
              <w:pStyle w:val="TableParagraph"/>
              <w:spacing w:before="132"/>
              <w:ind w:left="17" w:right="141"/>
              <w:jc w:val="center"/>
              <w:rPr>
                <w:color w:val="333333"/>
                <w:spacing w:val="-4"/>
                <w:sz w:val="24"/>
              </w:rPr>
            </w:pPr>
            <w:r>
              <w:rPr>
                <w:color w:val="333333"/>
                <w:spacing w:val="-4"/>
                <w:sz w:val="24"/>
              </w:rPr>
              <w:t>2006</w:t>
            </w:r>
          </w:p>
        </w:tc>
        <w:tc>
          <w:tcPr>
            <w:tcW w:w="7180" w:type="dxa"/>
          </w:tcPr>
          <w:p w14:paraId="117D2733" w14:textId="279ACFD5" w:rsidR="00571256" w:rsidRDefault="00571256" w:rsidP="00571256">
            <w:pPr>
              <w:pStyle w:val="TableParagraph"/>
              <w:spacing w:before="132"/>
              <w:rPr>
                <w:color w:val="333333"/>
                <w:sz w:val="24"/>
              </w:rPr>
            </w:pPr>
            <w:r>
              <w:rPr>
                <w:color w:val="333333"/>
                <w:sz w:val="24"/>
              </w:rPr>
              <w:t>Toys</w:t>
            </w:r>
            <w:r>
              <w:rPr>
                <w:color w:val="333333"/>
                <w:spacing w:val="-14"/>
                <w:sz w:val="24"/>
              </w:rPr>
              <w:t xml:space="preserve"> </w:t>
            </w:r>
            <w:r>
              <w:rPr>
                <w:color w:val="333333"/>
                <w:sz w:val="24"/>
              </w:rPr>
              <w:t>for</w:t>
            </w:r>
            <w:r>
              <w:rPr>
                <w:color w:val="333333"/>
                <w:spacing w:val="-13"/>
                <w:sz w:val="24"/>
              </w:rPr>
              <w:t xml:space="preserve"> </w:t>
            </w:r>
            <w:r>
              <w:rPr>
                <w:color w:val="333333"/>
                <w:spacing w:val="-4"/>
                <w:sz w:val="24"/>
              </w:rPr>
              <w:t>Tots</w:t>
            </w:r>
          </w:p>
        </w:tc>
        <w:tc>
          <w:tcPr>
            <w:tcW w:w="1280" w:type="dxa"/>
          </w:tcPr>
          <w:p w14:paraId="095585B4" w14:textId="7923D36D" w:rsidR="00571256" w:rsidRDefault="00571256" w:rsidP="00571256">
            <w:pPr>
              <w:pStyle w:val="TableParagraph"/>
              <w:spacing w:before="132"/>
              <w:ind w:left="114"/>
              <w:rPr>
                <w:color w:val="333333"/>
                <w:spacing w:val="-2"/>
                <w:sz w:val="24"/>
              </w:rPr>
            </w:pPr>
            <w:r>
              <w:rPr>
                <w:color w:val="333333"/>
                <w:spacing w:val="-2"/>
                <w:sz w:val="24"/>
              </w:rPr>
              <w:t>(toys)</w:t>
            </w:r>
          </w:p>
        </w:tc>
      </w:tr>
      <w:tr w:rsidR="00571256" w14:paraId="0AC450C7" w14:textId="77777777">
        <w:trPr>
          <w:trHeight w:val="560"/>
        </w:trPr>
        <w:tc>
          <w:tcPr>
            <w:tcW w:w="900" w:type="dxa"/>
          </w:tcPr>
          <w:p w14:paraId="47CA6190" w14:textId="6E72ED83" w:rsidR="00571256" w:rsidRDefault="00571256" w:rsidP="00571256">
            <w:pPr>
              <w:pStyle w:val="TableParagraph"/>
              <w:spacing w:before="132"/>
              <w:ind w:left="17" w:right="141"/>
              <w:jc w:val="center"/>
              <w:rPr>
                <w:color w:val="333333"/>
                <w:spacing w:val="-4"/>
                <w:sz w:val="24"/>
              </w:rPr>
            </w:pPr>
            <w:r>
              <w:rPr>
                <w:color w:val="333333"/>
                <w:spacing w:val="-4"/>
                <w:sz w:val="24"/>
              </w:rPr>
              <w:t>2005</w:t>
            </w:r>
          </w:p>
        </w:tc>
        <w:tc>
          <w:tcPr>
            <w:tcW w:w="7180" w:type="dxa"/>
          </w:tcPr>
          <w:p w14:paraId="3A0DA8E8" w14:textId="4A0EB09A" w:rsidR="00571256" w:rsidRDefault="00571256" w:rsidP="00571256">
            <w:pPr>
              <w:pStyle w:val="TableParagraph"/>
              <w:spacing w:before="132"/>
              <w:rPr>
                <w:color w:val="333333"/>
                <w:sz w:val="24"/>
              </w:rPr>
            </w:pPr>
            <w:r>
              <w:rPr>
                <w:color w:val="333333"/>
                <w:sz w:val="24"/>
              </w:rPr>
              <w:t xml:space="preserve">Family Advocate </w:t>
            </w:r>
            <w:r>
              <w:rPr>
                <w:color w:val="333333"/>
                <w:spacing w:val="-2"/>
                <w:sz w:val="24"/>
              </w:rPr>
              <w:t>Program</w:t>
            </w:r>
          </w:p>
        </w:tc>
        <w:tc>
          <w:tcPr>
            <w:tcW w:w="1280" w:type="dxa"/>
          </w:tcPr>
          <w:p w14:paraId="39158CB8" w14:textId="3099E115" w:rsidR="00571256" w:rsidRDefault="00571256" w:rsidP="00571256">
            <w:pPr>
              <w:pStyle w:val="TableParagraph"/>
              <w:spacing w:before="132"/>
              <w:ind w:left="114"/>
              <w:rPr>
                <w:color w:val="333333"/>
                <w:spacing w:val="-2"/>
                <w:sz w:val="24"/>
              </w:rPr>
            </w:pPr>
            <w:r>
              <w:rPr>
                <w:color w:val="333333"/>
                <w:spacing w:val="-2"/>
                <w:sz w:val="24"/>
              </w:rPr>
              <w:t>$3,000</w:t>
            </w:r>
          </w:p>
        </w:tc>
      </w:tr>
      <w:tr w:rsidR="00571256" w14:paraId="57951875" w14:textId="77777777">
        <w:trPr>
          <w:trHeight w:val="560"/>
        </w:trPr>
        <w:tc>
          <w:tcPr>
            <w:tcW w:w="900" w:type="dxa"/>
          </w:tcPr>
          <w:p w14:paraId="050CEA6D" w14:textId="1A5CB401" w:rsidR="00571256" w:rsidRDefault="00571256" w:rsidP="00571256">
            <w:pPr>
              <w:pStyle w:val="TableParagraph"/>
              <w:spacing w:before="132"/>
              <w:ind w:left="17" w:right="141"/>
              <w:jc w:val="center"/>
              <w:rPr>
                <w:color w:val="333333"/>
                <w:spacing w:val="-4"/>
                <w:sz w:val="24"/>
              </w:rPr>
            </w:pPr>
            <w:r>
              <w:rPr>
                <w:color w:val="333333"/>
                <w:spacing w:val="-4"/>
                <w:sz w:val="24"/>
              </w:rPr>
              <w:t>2004</w:t>
            </w:r>
          </w:p>
        </w:tc>
        <w:tc>
          <w:tcPr>
            <w:tcW w:w="7180" w:type="dxa"/>
          </w:tcPr>
          <w:p w14:paraId="5B89FCE9" w14:textId="717247E0" w:rsidR="00571256" w:rsidRDefault="00571256" w:rsidP="00571256">
            <w:pPr>
              <w:pStyle w:val="TableParagraph"/>
              <w:spacing w:before="132"/>
              <w:rPr>
                <w:color w:val="333333"/>
                <w:sz w:val="24"/>
              </w:rPr>
            </w:pPr>
            <w:r>
              <w:rPr>
                <w:color w:val="333333"/>
                <w:sz w:val="24"/>
              </w:rPr>
              <w:t>Make-A-</w:t>
            </w:r>
            <w:r>
              <w:rPr>
                <w:color w:val="333333"/>
                <w:spacing w:val="-4"/>
                <w:sz w:val="24"/>
              </w:rPr>
              <w:t>Wish</w:t>
            </w:r>
          </w:p>
        </w:tc>
        <w:tc>
          <w:tcPr>
            <w:tcW w:w="1280" w:type="dxa"/>
          </w:tcPr>
          <w:p w14:paraId="57B86204" w14:textId="483C6173" w:rsidR="00571256" w:rsidRDefault="00571256" w:rsidP="00571256">
            <w:pPr>
              <w:pStyle w:val="TableParagraph"/>
              <w:spacing w:before="132"/>
              <w:ind w:left="114"/>
              <w:rPr>
                <w:color w:val="333333"/>
                <w:spacing w:val="-2"/>
                <w:sz w:val="24"/>
              </w:rPr>
            </w:pPr>
            <w:r>
              <w:rPr>
                <w:color w:val="333333"/>
                <w:spacing w:val="-2"/>
                <w:sz w:val="24"/>
              </w:rPr>
              <w:t>$5,000</w:t>
            </w:r>
          </w:p>
        </w:tc>
      </w:tr>
      <w:tr w:rsidR="00571256" w14:paraId="60E40F19" w14:textId="77777777">
        <w:trPr>
          <w:trHeight w:val="560"/>
        </w:trPr>
        <w:tc>
          <w:tcPr>
            <w:tcW w:w="900" w:type="dxa"/>
          </w:tcPr>
          <w:p w14:paraId="4BDAAFE9" w14:textId="648CC016" w:rsidR="00571256" w:rsidRDefault="00571256" w:rsidP="00571256">
            <w:pPr>
              <w:pStyle w:val="TableParagraph"/>
              <w:spacing w:before="132"/>
              <w:ind w:left="17" w:right="141"/>
              <w:jc w:val="center"/>
              <w:rPr>
                <w:color w:val="333333"/>
                <w:spacing w:val="-4"/>
                <w:sz w:val="24"/>
              </w:rPr>
            </w:pPr>
            <w:r>
              <w:rPr>
                <w:color w:val="333333"/>
                <w:spacing w:val="-4"/>
                <w:sz w:val="24"/>
              </w:rPr>
              <w:t>2003</w:t>
            </w:r>
          </w:p>
        </w:tc>
        <w:tc>
          <w:tcPr>
            <w:tcW w:w="7180" w:type="dxa"/>
          </w:tcPr>
          <w:p w14:paraId="1F9B4880" w14:textId="06B20109" w:rsidR="00571256" w:rsidRDefault="00571256" w:rsidP="00571256">
            <w:pPr>
              <w:pStyle w:val="TableParagraph"/>
              <w:spacing w:before="132"/>
              <w:rPr>
                <w:color w:val="333333"/>
                <w:sz w:val="24"/>
              </w:rPr>
            </w:pPr>
            <w:r>
              <w:rPr>
                <w:color w:val="333333"/>
                <w:sz w:val="24"/>
              </w:rPr>
              <w:t xml:space="preserve">Idaho </w:t>
            </w:r>
            <w:r>
              <w:rPr>
                <w:color w:val="333333"/>
                <w:spacing w:val="-2"/>
                <w:sz w:val="24"/>
              </w:rPr>
              <w:t>Foodbank</w:t>
            </w:r>
          </w:p>
        </w:tc>
        <w:tc>
          <w:tcPr>
            <w:tcW w:w="1280" w:type="dxa"/>
          </w:tcPr>
          <w:p w14:paraId="23391B96" w14:textId="75DE5F1A" w:rsidR="00571256" w:rsidRDefault="00571256" w:rsidP="00571256">
            <w:pPr>
              <w:pStyle w:val="TableParagraph"/>
              <w:spacing w:before="132"/>
              <w:ind w:left="114"/>
              <w:rPr>
                <w:color w:val="333333"/>
                <w:spacing w:val="-2"/>
                <w:sz w:val="24"/>
              </w:rPr>
            </w:pPr>
            <w:r>
              <w:rPr>
                <w:color w:val="333333"/>
                <w:spacing w:val="-2"/>
                <w:sz w:val="24"/>
              </w:rPr>
              <w:t>$3,800</w:t>
            </w:r>
          </w:p>
        </w:tc>
      </w:tr>
      <w:tr w:rsidR="00571256" w14:paraId="5085ED24" w14:textId="77777777">
        <w:trPr>
          <w:trHeight w:val="560"/>
        </w:trPr>
        <w:tc>
          <w:tcPr>
            <w:tcW w:w="900" w:type="dxa"/>
          </w:tcPr>
          <w:p w14:paraId="14493477" w14:textId="6EF3686C" w:rsidR="00571256" w:rsidRDefault="00571256" w:rsidP="00571256">
            <w:pPr>
              <w:pStyle w:val="TableParagraph"/>
              <w:spacing w:before="132"/>
              <w:ind w:left="17" w:right="141"/>
              <w:jc w:val="center"/>
              <w:rPr>
                <w:color w:val="333333"/>
                <w:spacing w:val="-4"/>
                <w:sz w:val="24"/>
              </w:rPr>
            </w:pPr>
            <w:r>
              <w:rPr>
                <w:color w:val="333333"/>
                <w:spacing w:val="-4"/>
                <w:sz w:val="24"/>
              </w:rPr>
              <w:t>2002</w:t>
            </w:r>
          </w:p>
        </w:tc>
        <w:tc>
          <w:tcPr>
            <w:tcW w:w="7180" w:type="dxa"/>
          </w:tcPr>
          <w:p w14:paraId="576E85F5" w14:textId="0AF9DA5E" w:rsidR="00571256" w:rsidRDefault="00571256" w:rsidP="00571256">
            <w:pPr>
              <w:pStyle w:val="TableParagraph"/>
              <w:spacing w:before="132"/>
              <w:rPr>
                <w:color w:val="333333"/>
                <w:sz w:val="24"/>
              </w:rPr>
            </w:pPr>
            <w:r>
              <w:rPr>
                <w:color w:val="333333"/>
                <w:sz w:val="24"/>
              </w:rPr>
              <w:t xml:space="preserve">Idaho </w:t>
            </w:r>
            <w:r>
              <w:rPr>
                <w:color w:val="333333"/>
                <w:spacing w:val="-2"/>
                <w:sz w:val="24"/>
              </w:rPr>
              <w:t>Foodbank</w:t>
            </w:r>
          </w:p>
        </w:tc>
        <w:tc>
          <w:tcPr>
            <w:tcW w:w="1280" w:type="dxa"/>
          </w:tcPr>
          <w:p w14:paraId="4615E1D8" w14:textId="2E3B079D" w:rsidR="00571256" w:rsidRDefault="00571256" w:rsidP="00571256">
            <w:pPr>
              <w:pStyle w:val="TableParagraph"/>
              <w:spacing w:before="132"/>
              <w:ind w:left="114"/>
              <w:rPr>
                <w:color w:val="333333"/>
                <w:spacing w:val="-2"/>
                <w:sz w:val="24"/>
              </w:rPr>
            </w:pPr>
            <w:r>
              <w:rPr>
                <w:color w:val="333333"/>
                <w:spacing w:val="-2"/>
                <w:sz w:val="24"/>
              </w:rPr>
              <w:t>$4,000</w:t>
            </w:r>
          </w:p>
        </w:tc>
      </w:tr>
      <w:tr w:rsidR="00571256" w14:paraId="24740D45" w14:textId="77777777">
        <w:trPr>
          <w:trHeight w:val="560"/>
        </w:trPr>
        <w:tc>
          <w:tcPr>
            <w:tcW w:w="900" w:type="dxa"/>
          </w:tcPr>
          <w:p w14:paraId="2A48A9FA" w14:textId="299FE61B" w:rsidR="00571256" w:rsidRDefault="00571256" w:rsidP="00571256">
            <w:pPr>
              <w:pStyle w:val="TableParagraph"/>
              <w:spacing w:before="132"/>
              <w:ind w:left="17" w:right="141"/>
              <w:jc w:val="center"/>
              <w:rPr>
                <w:color w:val="333333"/>
                <w:spacing w:val="-4"/>
                <w:sz w:val="24"/>
              </w:rPr>
            </w:pPr>
            <w:r>
              <w:rPr>
                <w:color w:val="333333"/>
                <w:spacing w:val="-4"/>
                <w:sz w:val="24"/>
              </w:rPr>
              <w:t>2001</w:t>
            </w:r>
          </w:p>
        </w:tc>
        <w:tc>
          <w:tcPr>
            <w:tcW w:w="7180" w:type="dxa"/>
          </w:tcPr>
          <w:p w14:paraId="40AD9657" w14:textId="764B6C00" w:rsidR="00571256" w:rsidRDefault="00571256" w:rsidP="00571256">
            <w:pPr>
              <w:pStyle w:val="TableParagraph"/>
              <w:spacing w:before="132"/>
              <w:rPr>
                <w:color w:val="333333"/>
                <w:sz w:val="24"/>
              </w:rPr>
            </w:pPr>
            <w:r>
              <w:rPr>
                <w:color w:val="333333"/>
                <w:sz w:val="24"/>
              </w:rPr>
              <w:t xml:space="preserve">Idaho </w:t>
            </w:r>
            <w:r>
              <w:rPr>
                <w:color w:val="333333"/>
                <w:spacing w:val="-2"/>
                <w:sz w:val="24"/>
              </w:rPr>
              <w:t>Foodbank</w:t>
            </w:r>
          </w:p>
        </w:tc>
        <w:tc>
          <w:tcPr>
            <w:tcW w:w="1280" w:type="dxa"/>
          </w:tcPr>
          <w:p w14:paraId="5E6D5C20" w14:textId="467B462B" w:rsidR="00571256" w:rsidRDefault="00571256" w:rsidP="00571256">
            <w:pPr>
              <w:pStyle w:val="TableParagraph"/>
              <w:spacing w:before="132"/>
              <w:ind w:left="114"/>
              <w:rPr>
                <w:color w:val="333333"/>
                <w:spacing w:val="-2"/>
                <w:sz w:val="24"/>
              </w:rPr>
            </w:pPr>
            <w:r>
              <w:rPr>
                <w:color w:val="333333"/>
                <w:spacing w:val="-2"/>
                <w:sz w:val="24"/>
              </w:rPr>
              <w:t>$3,100</w:t>
            </w:r>
          </w:p>
        </w:tc>
      </w:tr>
      <w:tr w:rsidR="00571256" w14:paraId="7631EB5D" w14:textId="77777777">
        <w:trPr>
          <w:trHeight w:val="560"/>
        </w:trPr>
        <w:tc>
          <w:tcPr>
            <w:tcW w:w="900" w:type="dxa"/>
          </w:tcPr>
          <w:p w14:paraId="354E5530" w14:textId="023FB75E" w:rsidR="00571256" w:rsidRDefault="00571256" w:rsidP="00571256">
            <w:pPr>
              <w:pStyle w:val="TableParagraph"/>
              <w:spacing w:before="132"/>
              <w:ind w:left="17" w:right="141"/>
              <w:jc w:val="center"/>
              <w:rPr>
                <w:color w:val="333333"/>
                <w:spacing w:val="-4"/>
                <w:sz w:val="24"/>
              </w:rPr>
            </w:pPr>
            <w:r>
              <w:rPr>
                <w:color w:val="333333"/>
                <w:spacing w:val="-4"/>
                <w:sz w:val="24"/>
              </w:rPr>
              <w:t>2000</w:t>
            </w:r>
          </w:p>
        </w:tc>
        <w:tc>
          <w:tcPr>
            <w:tcW w:w="7180" w:type="dxa"/>
          </w:tcPr>
          <w:p w14:paraId="1926E17D" w14:textId="616A3929" w:rsidR="00571256" w:rsidRDefault="00571256" w:rsidP="00571256">
            <w:pPr>
              <w:pStyle w:val="TableParagraph"/>
              <w:spacing w:before="132"/>
              <w:rPr>
                <w:color w:val="333333"/>
                <w:sz w:val="24"/>
              </w:rPr>
            </w:pPr>
            <w:r>
              <w:rPr>
                <w:color w:val="333333"/>
                <w:sz w:val="24"/>
              </w:rPr>
              <w:t xml:space="preserve">Idaho </w:t>
            </w:r>
            <w:r>
              <w:rPr>
                <w:color w:val="333333"/>
                <w:spacing w:val="-2"/>
                <w:sz w:val="24"/>
              </w:rPr>
              <w:t>Foodbank</w:t>
            </w:r>
          </w:p>
        </w:tc>
        <w:tc>
          <w:tcPr>
            <w:tcW w:w="1280" w:type="dxa"/>
          </w:tcPr>
          <w:p w14:paraId="03A54417" w14:textId="431FB396" w:rsidR="00571256" w:rsidRDefault="00571256" w:rsidP="00571256">
            <w:pPr>
              <w:pStyle w:val="TableParagraph"/>
              <w:spacing w:before="132"/>
              <w:ind w:left="114"/>
              <w:rPr>
                <w:color w:val="333333"/>
                <w:spacing w:val="-2"/>
                <w:sz w:val="24"/>
              </w:rPr>
            </w:pPr>
            <w:r>
              <w:rPr>
                <w:color w:val="333333"/>
                <w:spacing w:val="-2"/>
                <w:sz w:val="24"/>
              </w:rPr>
              <w:t>$3,250</w:t>
            </w:r>
          </w:p>
        </w:tc>
      </w:tr>
      <w:tr w:rsidR="00571256" w14:paraId="1C00FE75" w14:textId="77777777">
        <w:trPr>
          <w:trHeight w:val="560"/>
        </w:trPr>
        <w:tc>
          <w:tcPr>
            <w:tcW w:w="900" w:type="dxa"/>
          </w:tcPr>
          <w:p w14:paraId="59D394E2" w14:textId="32395C3B" w:rsidR="00571256" w:rsidRDefault="00571256" w:rsidP="00571256">
            <w:pPr>
              <w:pStyle w:val="TableParagraph"/>
              <w:spacing w:before="132"/>
              <w:ind w:left="17" w:right="141"/>
              <w:jc w:val="center"/>
              <w:rPr>
                <w:color w:val="333333"/>
                <w:spacing w:val="-4"/>
                <w:sz w:val="24"/>
              </w:rPr>
            </w:pPr>
            <w:r>
              <w:rPr>
                <w:color w:val="333333"/>
                <w:spacing w:val="-4"/>
                <w:sz w:val="24"/>
              </w:rPr>
              <w:t>1999</w:t>
            </w:r>
          </w:p>
        </w:tc>
        <w:tc>
          <w:tcPr>
            <w:tcW w:w="7180" w:type="dxa"/>
          </w:tcPr>
          <w:p w14:paraId="25037D11" w14:textId="5D941BFF" w:rsidR="00571256" w:rsidRDefault="00571256" w:rsidP="00571256">
            <w:pPr>
              <w:pStyle w:val="TableParagraph"/>
              <w:spacing w:before="132"/>
              <w:rPr>
                <w:color w:val="333333"/>
                <w:sz w:val="24"/>
              </w:rPr>
            </w:pPr>
            <w:r>
              <w:rPr>
                <w:color w:val="333333"/>
                <w:sz w:val="24"/>
              </w:rPr>
              <w:t>Toys</w:t>
            </w:r>
            <w:r>
              <w:rPr>
                <w:color w:val="333333"/>
                <w:spacing w:val="-14"/>
                <w:sz w:val="24"/>
              </w:rPr>
              <w:t xml:space="preserve"> </w:t>
            </w:r>
            <w:r>
              <w:rPr>
                <w:color w:val="333333"/>
                <w:sz w:val="24"/>
              </w:rPr>
              <w:t>for</w:t>
            </w:r>
            <w:r>
              <w:rPr>
                <w:color w:val="333333"/>
                <w:spacing w:val="-13"/>
                <w:sz w:val="24"/>
              </w:rPr>
              <w:t xml:space="preserve"> </w:t>
            </w:r>
            <w:r>
              <w:rPr>
                <w:color w:val="333333"/>
                <w:spacing w:val="-4"/>
                <w:sz w:val="24"/>
              </w:rPr>
              <w:t>Tots</w:t>
            </w:r>
          </w:p>
        </w:tc>
        <w:tc>
          <w:tcPr>
            <w:tcW w:w="1280" w:type="dxa"/>
          </w:tcPr>
          <w:p w14:paraId="11E1BC49" w14:textId="1602FA4E" w:rsidR="00571256" w:rsidRDefault="00571256" w:rsidP="00571256">
            <w:pPr>
              <w:pStyle w:val="TableParagraph"/>
              <w:spacing w:before="132"/>
              <w:ind w:left="114"/>
              <w:rPr>
                <w:color w:val="333333"/>
                <w:spacing w:val="-2"/>
                <w:sz w:val="24"/>
              </w:rPr>
            </w:pPr>
            <w:r>
              <w:rPr>
                <w:color w:val="333333"/>
                <w:spacing w:val="-2"/>
                <w:sz w:val="24"/>
              </w:rPr>
              <w:t>(toys)</w:t>
            </w:r>
          </w:p>
        </w:tc>
      </w:tr>
      <w:tr w:rsidR="00571256" w14:paraId="6AA69B38" w14:textId="77777777">
        <w:trPr>
          <w:trHeight w:val="560"/>
        </w:trPr>
        <w:tc>
          <w:tcPr>
            <w:tcW w:w="900" w:type="dxa"/>
          </w:tcPr>
          <w:p w14:paraId="444FF4D7" w14:textId="0B492EB2" w:rsidR="00571256" w:rsidRDefault="00571256" w:rsidP="00571256">
            <w:pPr>
              <w:pStyle w:val="TableParagraph"/>
              <w:spacing w:before="132"/>
              <w:ind w:left="17" w:right="141"/>
              <w:jc w:val="center"/>
              <w:rPr>
                <w:color w:val="333333"/>
                <w:spacing w:val="-4"/>
                <w:sz w:val="24"/>
              </w:rPr>
            </w:pPr>
            <w:r>
              <w:rPr>
                <w:color w:val="333333"/>
                <w:spacing w:val="-4"/>
                <w:sz w:val="24"/>
              </w:rPr>
              <w:t>1998</w:t>
            </w:r>
          </w:p>
        </w:tc>
        <w:tc>
          <w:tcPr>
            <w:tcW w:w="7180" w:type="dxa"/>
          </w:tcPr>
          <w:p w14:paraId="4A70ACCE" w14:textId="11912A86" w:rsidR="00571256" w:rsidRDefault="00571256" w:rsidP="00571256">
            <w:pPr>
              <w:pStyle w:val="TableParagraph"/>
              <w:spacing w:before="132"/>
              <w:rPr>
                <w:color w:val="333333"/>
                <w:sz w:val="24"/>
              </w:rPr>
            </w:pPr>
            <w:r>
              <w:rPr>
                <w:color w:val="333333"/>
                <w:sz w:val="24"/>
              </w:rPr>
              <w:t xml:space="preserve">Idaho </w:t>
            </w:r>
            <w:r>
              <w:rPr>
                <w:color w:val="333333"/>
                <w:spacing w:val="-2"/>
                <w:sz w:val="24"/>
              </w:rPr>
              <w:t>Foodbank</w:t>
            </w:r>
          </w:p>
        </w:tc>
        <w:tc>
          <w:tcPr>
            <w:tcW w:w="1280" w:type="dxa"/>
          </w:tcPr>
          <w:p w14:paraId="5FA2265D" w14:textId="09191194" w:rsidR="00571256" w:rsidRDefault="00571256" w:rsidP="00571256">
            <w:pPr>
              <w:pStyle w:val="TableParagraph"/>
              <w:spacing w:before="132"/>
              <w:ind w:left="114"/>
              <w:rPr>
                <w:color w:val="333333"/>
                <w:spacing w:val="-2"/>
                <w:sz w:val="24"/>
              </w:rPr>
            </w:pPr>
            <w:r>
              <w:rPr>
                <w:color w:val="333333"/>
                <w:spacing w:val="-2"/>
                <w:sz w:val="24"/>
              </w:rPr>
              <w:t>$1,350</w:t>
            </w:r>
          </w:p>
        </w:tc>
      </w:tr>
      <w:tr w:rsidR="00571256" w14:paraId="055569D8" w14:textId="77777777">
        <w:trPr>
          <w:trHeight w:val="560"/>
        </w:trPr>
        <w:tc>
          <w:tcPr>
            <w:tcW w:w="900" w:type="dxa"/>
          </w:tcPr>
          <w:p w14:paraId="3B7FDA09" w14:textId="21C40567" w:rsidR="00571256" w:rsidRDefault="00571256" w:rsidP="00571256">
            <w:pPr>
              <w:pStyle w:val="TableParagraph"/>
              <w:spacing w:before="132"/>
              <w:ind w:left="17" w:right="141"/>
              <w:jc w:val="center"/>
              <w:rPr>
                <w:color w:val="333333"/>
                <w:spacing w:val="-4"/>
                <w:sz w:val="24"/>
              </w:rPr>
            </w:pPr>
            <w:r>
              <w:rPr>
                <w:color w:val="333333"/>
                <w:spacing w:val="-4"/>
                <w:sz w:val="24"/>
              </w:rPr>
              <w:t>1997</w:t>
            </w:r>
          </w:p>
        </w:tc>
        <w:tc>
          <w:tcPr>
            <w:tcW w:w="7180" w:type="dxa"/>
          </w:tcPr>
          <w:p w14:paraId="32DC5FA4" w14:textId="78100174" w:rsidR="00571256" w:rsidRDefault="00571256" w:rsidP="00571256">
            <w:pPr>
              <w:pStyle w:val="TableParagraph"/>
              <w:spacing w:before="132"/>
              <w:rPr>
                <w:color w:val="333333"/>
                <w:sz w:val="24"/>
              </w:rPr>
            </w:pPr>
            <w:r>
              <w:rPr>
                <w:color w:val="333333"/>
                <w:sz w:val="24"/>
              </w:rPr>
              <w:t xml:space="preserve">Idaho </w:t>
            </w:r>
            <w:r>
              <w:rPr>
                <w:color w:val="333333"/>
                <w:spacing w:val="-2"/>
                <w:sz w:val="24"/>
              </w:rPr>
              <w:t>Foodbank</w:t>
            </w:r>
          </w:p>
        </w:tc>
        <w:tc>
          <w:tcPr>
            <w:tcW w:w="1280" w:type="dxa"/>
          </w:tcPr>
          <w:p w14:paraId="4B4DDE49" w14:textId="1914B275" w:rsidR="00571256" w:rsidRDefault="00571256" w:rsidP="00571256">
            <w:pPr>
              <w:pStyle w:val="TableParagraph"/>
              <w:spacing w:before="132"/>
              <w:ind w:left="114"/>
              <w:rPr>
                <w:color w:val="333333"/>
                <w:spacing w:val="-2"/>
                <w:sz w:val="24"/>
              </w:rPr>
            </w:pPr>
            <w:r>
              <w:rPr>
                <w:color w:val="333333"/>
                <w:spacing w:val="-4"/>
                <w:sz w:val="24"/>
              </w:rPr>
              <w:t>$385</w:t>
            </w:r>
          </w:p>
        </w:tc>
      </w:tr>
    </w:tbl>
    <w:p w14:paraId="6EBE8821" w14:textId="77777777" w:rsidR="00B92226" w:rsidRDefault="00B92226">
      <w:pPr>
        <w:rPr>
          <w:sz w:val="24"/>
        </w:rPr>
        <w:sectPr w:rsidR="00B92226" w:rsidSect="008C2344">
          <w:type w:val="continuous"/>
          <w:pgSz w:w="12240" w:h="15840"/>
          <w:pgMar w:top="1380" w:right="1300" w:bottom="1576" w:left="1340" w:header="720" w:footer="720" w:gutter="0"/>
          <w:cols w:space="720"/>
        </w:sectPr>
      </w:pPr>
    </w:p>
    <w:p w14:paraId="05B439D1" w14:textId="77777777" w:rsidR="007B19D1" w:rsidRDefault="007B19D1"/>
    <w:sectPr w:rsidR="007B19D1">
      <w:type w:val="continuous"/>
      <w:pgSz w:w="12240" w:h="15840"/>
      <w:pgMar w:top="142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226"/>
    <w:rsid w:val="00571256"/>
    <w:rsid w:val="007B19D1"/>
    <w:rsid w:val="008C2344"/>
    <w:rsid w:val="00B92226"/>
    <w:rsid w:val="00EA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6BF3"/>
  <w15:docId w15:val="{863A748F-8F62-4266-855E-4D93B494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24"/>
      <w:szCs w:val="24"/>
    </w:rPr>
  </w:style>
  <w:style w:type="paragraph" w:styleId="Title">
    <w:name w:val="Title"/>
    <w:basedOn w:val="Normal"/>
    <w:uiPriority w:val="10"/>
    <w:qFormat/>
    <w:pPr>
      <w:spacing w:before="60"/>
      <w:ind w:right="37"/>
      <w:jc w:val="center"/>
    </w:pPr>
    <w:rPr>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5"/>
      <w:ind w:left="1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0396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Vicki Pentecost</dc:creator>
  <cp:lastModifiedBy>Vicki Pentecost</cp:lastModifiedBy>
  <cp:revision>2</cp:revision>
  <dcterms:created xsi:type="dcterms:W3CDTF">2024-03-29T23:28:00Z</dcterms:created>
  <dcterms:modified xsi:type="dcterms:W3CDTF">2024-03-29T23:28:00Z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m124 Google Docs Renderer</vt:lpwstr>
  </property>
</Properties>
</file>